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33" w:rsidRPr="00F2023C" w:rsidRDefault="005F2033" w:rsidP="005F2033">
      <w:pPr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F2023C">
        <w:rPr>
          <w:rFonts w:ascii="Arial" w:hAnsi="Arial" w:cs="Arial"/>
          <w:b/>
          <w:color w:val="000000" w:themeColor="text1"/>
          <w:sz w:val="24"/>
          <w:szCs w:val="24"/>
        </w:rPr>
        <w:br/>
        <w:t>Agosto 2014</w:t>
      </w:r>
    </w:p>
    <w:p w:rsidR="00135454" w:rsidRPr="00F2023C" w:rsidRDefault="00135454" w:rsidP="005F2033">
      <w:pPr>
        <w:spacing w:after="0" w:line="380" w:lineRule="exac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2023C">
        <w:rPr>
          <w:rFonts w:ascii="Arial" w:hAnsi="Arial" w:cs="Arial"/>
          <w:b/>
          <w:color w:val="000000" w:themeColor="text1"/>
          <w:sz w:val="24"/>
          <w:szCs w:val="24"/>
        </w:rPr>
        <w:t>Honda apre</w:t>
      </w:r>
      <w:r w:rsidR="005F2033" w:rsidRPr="00F2023C">
        <w:rPr>
          <w:rFonts w:ascii="Arial" w:hAnsi="Arial" w:cs="Arial"/>
          <w:b/>
          <w:color w:val="000000" w:themeColor="text1"/>
          <w:sz w:val="24"/>
          <w:szCs w:val="24"/>
        </w:rPr>
        <w:t>senta CRF 230F e CRF 150F versão</w:t>
      </w:r>
      <w:r w:rsidRPr="00F2023C">
        <w:rPr>
          <w:rFonts w:ascii="Arial" w:hAnsi="Arial" w:cs="Arial"/>
          <w:b/>
          <w:color w:val="000000" w:themeColor="text1"/>
          <w:sz w:val="24"/>
          <w:szCs w:val="24"/>
        </w:rPr>
        <w:t xml:space="preserve"> 2015</w:t>
      </w:r>
    </w:p>
    <w:p w:rsidR="00135454" w:rsidRPr="00F2023C" w:rsidRDefault="00135454" w:rsidP="005F2033">
      <w:pPr>
        <w:spacing w:after="0" w:line="380" w:lineRule="exact"/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r w:rsidRPr="00F2023C">
        <w:rPr>
          <w:rFonts w:ascii="Arial" w:hAnsi="Arial" w:cs="Arial"/>
          <w:i/>
          <w:color w:val="000000" w:themeColor="text1"/>
          <w:sz w:val="24"/>
          <w:szCs w:val="24"/>
        </w:rPr>
        <w:t xml:space="preserve">Modelos receberam </w:t>
      </w:r>
      <w:r w:rsidR="005F2033" w:rsidRPr="00F2023C">
        <w:rPr>
          <w:rFonts w:ascii="Arial" w:hAnsi="Arial" w:cs="Arial"/>
          <w:i/>
          <w:color w:val="000000" w:themeColor="text1"/>
          <w:sz w:val="24"/>
          <w:szCs w:val="24"/>
        </w:rPr>
        <w:t>inovações</w:t>
      </w:r>
      <w:r w:rsidRPr="00F2023C">
        <w:rPr>
          <w:rFonts w:ascii="Arial" w:hAnsi="Arial" w:cs="Arial"/>
          <w:i/>
          <w:color w:val="000000" w:themeColor="text1"/>
          <w:sz w:val="24"/>
          <w:szCs w:val="24"/>
        </w:rPr>
        <w:t xml:space="preserve"> no visual, com grafismos m</w:t>
      </w:r>
      <w:r w:rsidR="008D2F85" w:rsidRPr="00F2023C">
        <w:rPr>
          <w:rFonts w:ascii="Arial" w:hAnsi="Arial" w:cs="Arial"/>
          <w:i/>
          <w:color w:val="000000" w:themeColor="text1"/>
          <w:sz w:val="24"/>
          <w:szCs w:val="24"/>
        </w:rPr>
        <w:t xml:space="preserve">ais </w:t>
      </w:r>
      <w:r w:rsidR="00C3185B">
        <w:rPr>
          <w:rFonts w:ascii="Arial" w:hAnsi="Arial" w:cs="Arial"/>
          <w:i/>
          <w:color w:val="000000" w:themeColor="text1"/>
          <w:sz w:val="24"/>
          <w:szCs w:val="24"/>
        </w:rPr>
        <w:t>esportivos</w:t>
      </w:r>
      <w:r w:rsidR="008D2F85" w:rsidRPr="00F2023C">
        <w:rPr>
          <w:rFonts w:ascii="Arial" w:hAnsi="Arial" w:cs="Arial"/>
          <w:i/>
          <w:color w:val="000000" w:themeColor="text1"/>
          <w:sz w:val="24"/>
          <w:szCs w:val="24"/>
        </w:rPr>
        <w:t xml:space="preserve"> e modernos, inspirados n</w:t>
      </w:r>
      <w:r w:rsidRPr="00F2023C">
        <w:rPr>
          <w:rFonts w:ascii="Arial" w:hAnsi="Arial" w:cs="Arial"/>
          <w:i/>
          <w:color w:val="000000" w:themeColor="text1"/>
          <w:sz w:val="24"/>
          <w:szCs w:val="24"/>
        </w:rPr>
        <w:t>a linha importada</w:t>
      </w:r>
      <w:r w:rsidR="005F2033" w:rsidRPr="00F2023C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gramStart"/>
      <w:r w:rsidR="005F2033" w:rsidRPr="00F2023C">
        <w:rPr>
          <w:rFonts w:ascii="Arial" w:hAnsi="Arial" w:cs="Arial"/>
          <w:i/>
          <w:color w:val="000000" w:themeColor="text1"/>
          <w:sz w:val="24"/>
          <w:szCs w:val="24"/>
        </w:rPr>
        <w:t>CRF</w:t>
      </w:r>
      <w:proofErr w:type="gramEnd"/>
    </w:p>
    <w:p w:rsidR="00E93B17" w:rsidRPr="004712E2" w:rsidRDefault="005F2033" w:rsidP="005F2033">
      <w:pPr>
        <w:spacing w:after="0" w:line="38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023C">
        <w:rPr>
          <w:rFonts w:ascii="Arial" w:hAnsi="Arial" w:cs="Arial"/>
          <w:color w:val="000000" w:themeColor="text1"/>
          <w:sz w:val="24"/>
          <w:szCs w:val="24"/>
        </w:rPr>
        <w:br/>
      </w:r>
      <w:r w:rsidR="00135454" w:rsidRPr="004712E2">
        <w:rPr>
          <w:rFonts w:ascii="Arial" w:hAnsi="Arial" w:cs="Arial"/>
          <w:color w:val="000000" w:themeColor="text1"/>
          <w:sz w:val="24"/>
          <w:szCs w:val="24"/>
        </w:rPr>
        <w:t>Seguindo a tradição em oferecer produtos inovad</w:t>
      </w:r>
      <w:r w:rsidR="00F14E92" w:rsidRPr="004712E2">
        <w:rPr>
          <w:rFonts w:ascii="Arial" w:hAnsi="Arial" w:cs="Arial"/>
          <w:color w:val="000000" w:themeColor="text1"/>
          <w:sz w:val="24"/>
          <w:szCs w:val="24"/>
        </w:rPr>
        <w:t xml:space="preserve">ores com qualidade, desempenho e </w:t>
      </w:r>
      <w:r w:rsidR="00277268">
        <w:rPr>
          <w:rFonts w:ascii="Arial" w:hAnsi="Arial" w:cs="Arial"/>
          <w:color w:val="000000" w:themeColor="text1"/>
          <w:sz w:val="24"/>
          <w:szCs w:val="24"/>
        </w:rPr>
        <w:t>versatilidade,</w:t>
      </w:r>
      <w:r w:rsidRPr="004712E2">
        <w:rPr>
          <w:rFonts w:ascii="Arial" w:hAnsi="Arial" w:cs="Arial"/>
          <w:color w:val="000000" w:themeColor="text1"/>
          <w:sz w:val="24"/>
          <w:szCs w:val="24"/>
        </w:rPr>
        <w:t xml:space="preserve"> a Honda </w:t>
      </w:r>
      <w:r w:rsidR="00135454" w:rsidRPr="004712E2">
        <w:rPr>
          <w:rFonts w:ascii="Arial" w:hAnsi="Arial" w:cs="Arial"/>
          <w:color w:val="000000" w:themeColor="text1"/>
          <w:sz w:val="24"/>
          <w:szCs w:val="24"/>
        </w:rPr>
        <w:t xml:space="preserve">apresenta </w:t>
      </w:r>
      <w:r w:rsidR="00C647D9" w:rsidRPr="004712E2">
        <w:rPr>
          <w:rFonts w:ascii="Arial" w:hAnsi="Arial" w:cs="Arial"/>
          <w:color w:val="000000" w:themeColor="text1"/>
          <w:sz w:val="24"/>
          <w:szCs w:val="24"/>
        </w:rPr>
        <w:t xml:space="preserve">as </w:t>
      </w:r>
      <w:r w:rsidR="00AD250D" w:rsidRPr="004712E2">
        <w:rPr>
          <w:rFonts w:ascii="Arial" w:hAnsi="Arial" w:cs="Arial"/>
          <w:color w:val="000000" w:themeColor="text1"/>
          <w:sz w:val="24"/>
          <w:szCs w:val="24"/>
        </w:rPr>
        <w:t xml:space="preserve">novas </w:t>
      </w:r>
      <w:r w:rsidR="00C647D9" w:rsidRPr="004712E2">
        <w:rPr>
          <w:rFonts w:ascii="Arial" w:hAnsi="Arial" w:cs="Arial"/>
          <w:b/>
          <w:color w:val="000000" w:themeColor="text1"/>
          <w:sz w:val="24"/>
          <w:szCs w:val="24"/>
        </w:rPr>
        <w:t>CRF 230F</w:t>
      </w:r>
      <w:r w:rsidR="00C647D9" w:rsidRPr="004712E2">
        <w:rPr>
          <w:rFonts w:ascii="Arial" w:hAnsi="Arial" w:cs="Arial"/>
          <w:color w:val="000000" w:themeColor="text1"/>
          <w:sz w:val="24"/>
          <w:szCs w:val="24"/>
        </w:rPr>
        <w:t xml:space="preserve"> e </w:t>
      </w:r>
      <w:r w:rsidR="00AD250D" w:rsidRPr="004712E2">
        <w:rPr>
          <w:rFonts w:ascii="Arial" w:hAnsi="Arial" w:cs="Arial"/>
          <w:color w:val="000000" w:themeColor="text1"/>
          <w:sz w:val="24"/>
          <w:szCs w:val="24"/>
        </w:rPr>
        <w:br/>
      </w:r>
      <w:r w:rsidR="00C647D9" w:rsidRPr="004712E2">
        <w:rPr>
          <w:rFonts w:ascii="Arial" w:hAnsi="Arial" w:cs="Arial"/>
          <w:b/>
          <w:color w:val="000000" w:themeColor="text1"/>
          <w:sz w:val="24"/>
          <w:szCs w:val="24"/>
        </w:rPr>
        <w:t>CRF 150F</w:t>
      </w:r>
      <w:r w:rsidR="00C647D9" w:rsidRPr="004712E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4712E2">
        <w:rPr>
          <w:rFonts w:ascii="Arial" w:hAnsi="Arial" w:cs="Arial"/>
          <w:color w:val="000000" w:themeColor="text1"/>
          <w:sz w:val="24"/>
          <w:szCs w:val="24"/>
        </w:rPr>
        <w:t>versão</w:t>
      </w:r>
      <w:r w:rsidR="00135454" w:rsidRPr="004712E2">
        <w:rPr>
          <w:rFonts w:ascii="Arial" w:hAnsi="Arial" w:cs="Arial"/>
          <w:color w:val="000000" w:themeColor="text1"/>
          <w:sz w:val="24"/>
          <w:szCs w:val="24"/>
        </w:rPr>
        <w:t xml:space="preserve"> 2015</w:t>
      </w:r>
      <w:r w:rsidR="00C647D9" w:rsidRPr="004712E2">
        <w:rPr>
          <w:rFonts w:ascii="Arial" w:hAnsi="Arial" w:cs="Arial"/>
          <w:color w:val="000000" w:themeColor="text1"/>
          <w:sz w:val="24"/>
          <w:szCs w:val="24"/>
        </w:rPr>
        <w:t>,</w:t>
      </w:r>
      <w:r w:rsidR="00135454" w:rsidRPr="004712E2">
        <w:rPr>
          <w:rFonts w:ascii="Arial" w:hAnsi="Arial" w:cs="Arial"/>
          <w:color w:val="000000" w:themeColor="text1"/>
          <w:sz w:val="24"/>
          <w:szCs w:val="24"/>
        </w:rPr>
        <w:t xml:space="preserve"> linha de maior sucesso </w:t>
      </w:r>
      <w:r w:rsidR="00DB5F3D" w:rsidRPr="004712E2">
        <w:rPr>
          <w:rFonts w:ascii="Arial" w:hAnsi="Arial" w:cs="Arial"/>
          <w:color w:val="000000" w:themeColor="text1"/>
          <w:sz w:val="24"/>
          <w:szCs w:val="24"/>
        </w:rPr>
        <w:t>entre os</w:t>
      </w:r>
      <w:r w:rsidR="00135454" w:rsidRPr="004712E2">
        <w:rPr>
          <w:rFonts w:ascii="Arial" w:hAnsi="Arial" w:cs="Arial"/>
          <w:color w:val="000000" w:themeColor="text1"/>
          <w:sz w:val="24"/>
          <w:szCs w:val="24"/>
        </w:rPr>
        <w:t xml:space="preserve"> praticantes </w:t>
      </w:r>
      <w:r w:rsidR="00F14E92" w:rsidRPr="004712E2">
        <w:rPr>
          <w:rFonts w:ascii="Arial" w:hAnsi="Arial" w:cs="Arial"/>
          <w:color w:val="000000" w:themeColor="text1"/>
          <w:sz w:val="24"/>
          <w:szCs w:val="24"/>
        </w:rPr>
        <w:t>do fora de estrada</w:t>
      </w:r>
      <w:r w:rsidR="00135454" w:rsidRPr="004712E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F14E92" w:rsidRPr="004712E2">
        <w:rPr>
          <w:rFonts w:ascii="Arial" w:hAnsi="Arial" w:cs="Arial"/>
          <w:color w:val="000000" w:themeColor="text1"/>
          <w:sz w:val="24"/>
          <w:szCs w:val="24"/>
        </w:rPr>
        <w:t xml:space="preserve">Ambas </w:t>
      </w:r>
      <w:r w:rsidR="00135454" w:rsidRPr="004712E2">
        <w:rPr>
          <w:rFonts w:ascii="Arial" w:hAnsi="Arial" w:cs="Arial"/>
          <w:color w:val="000000" w:themeColor="text1"/>
          <w:sz w:val="24"/>
          <w:szCs w:val="24"/>
        </w:rPr>
        <w:t xml:space="preserve">chegam ao </w:t>
      </w:r>
      <w:proofErr w:type="gramStart"/>
      <w:r w:rsidR="00135454" w:rsidRPr="004712E2">
        <w:rPr>
          <w:rFonts w:ascii="Arial" w:hAnsi="Arial" w:cs="Arial"/>
          <w:color w:val="000000" w:themeColor="text1"/>
          <w:sz w:val="24"/>
          <w:szCs w:val="24"/>
        </w:rPr>
        <w:t xml:space="preserve">mercado </w:t>
      </w:r>
      <w:r w:rsidR="004712E2">
        <w:rPr>
          <w:rFonts w:ascii="Arial" w:hAnsi="Arial" w:cs="Arial"/>
          <w:color w:val="000000" w:themeColor="text1"/>
          <w:sz w:val="24"/>
          <w:szCs w:val="24"/>
        </w:rPr>
        <w:t>totalmente revitalizadas</w:t>
      </w:r>
      <w:proofErr w:type="gramEnd"/>
      <w:r w:rsidR="00EA555D">
        <w:rPr>
          <w:rFonts w:ascii="Arial" w:hAnsi="Arial" w:cs="Arial"/>
          <w:color w:val="000000" w:themeColor="text1"/>
          <w:sz w:val="24"/>
          <w:szCs w:val="24"/>
        </w:rPr>
        <w:t>,</w:t>
      </w:r>
      <w:r w:rsidR="004712E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712E2" w:rsidRPr="004712E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com apelo </w:t>
      </w:r>
      <w:r w:rsidR="004712E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mais </w:t>
      </w:r>
      <w:r w:rsidR="004712E2" w:rsidRPr="004712E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esportivo e design diferenciado</w:t>
      </w:r>
      <w:r w:rsidR="00F14E92" w:rsidRPr="004712E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F2033" w:rsidRPr="004712E2" w:rsidRDefault="005F2033" w:rsidP="005F2033">
      <w:pPr>
        <w:spacing w:after="0" w:line="38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20CF3" w:rsidRDefault="001A5F18" w:rsidP="00220CF3">
      <w:pPr>
        <w:spacing w:after="0" w:line="38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023C">
        <w:rPr>
          <w:rFonts w:ascii="Arial" w:hAnsi="Arial" w:cs="Arial"/>
          <w:color w:val="000000" w:themeColor="text1"/>
          <w:sz w:val="24"/>
          <w:szCs w:val="24"/>
        </w:rPr>
        <w:t xml:space="preserve">Entre as principais </w:t>
      </w:r>
      <w:r>
        <w:rPr>
          <w:rFonts w:ascii="Arial" w:hAnsi="Arial" w:cs="Arial"/>
          <w:color w:val="000000" w:themeColor="text1"/>
          <w:sz w:val="24"/>
          <w:szCs w:val="24"/>
        </w:rPr>
        <w:t>novidades</w:t>
      </w:r>
      <w:r w:rsidR="00E0451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F2023C">
        <w:rPr>
          <w:rFonts w:ascii="Arial" w:hAnsi="Arial" w:cs="Arial"/>
          <w:color w:val="000000" w:themeColor="text1"/>
          <w:sz w:val="24"/>
          <w:szCs w:val="24"/>
        </w:rPr>
        <w:t xml:space="preserve">o novo desenho das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carenagens, </w:t>
      </w:r>
      <w:r w:rsidR="00866030">
        <w:rPr>
          <w:rFonts w:ascii="Arial" w:hAnsi="Arial" w:cs="Arial"/>
          <w:color w:val="000000" w:themeColor="text1"/>
          <w:sz w:val="24"/>
          <w:szCs w:val="24"/>
        </w:rPr>
        <w:t>que proporciona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m </w:t>
      </w:r>
      <w:r w:rsidRPr="00F2023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um conjunto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bem integrado, </w:t>
      </w:r>
      <w:r w:rsidRPr="00F2023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harmonioso e funcional</w:t>
      </w:r>
      <w:r w:rsidR="0088643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886434" w:rsidRPr="00E0451C">
        <w:rPr>
          <w:rFonts w:ascii="Arial" w:hAnsi="Arial" w:cs="Arial"/>
          <w:color w:val="000000" w:themeColor="text1"/>
          <w:sz w:val="24"/>
          <w:szCs w:val="24"/>
        </w:rPr>
        <w:t xml:space="preserve">Destaque </w:t>
      </w:r>
      <w:r w:rsidR="00E0451C" w:rsidRPr="00E0451C">
        <w:rPr>
          <w:rFonts w:ascii="Arial" w:hAnsi="Arial" w:cs="Arial"/>
          <w:color w:val="000000" w:themeColor="text1"/>
          <w:sz w:val="24"/>
          <w:szCs w:val="24"/>
        </w:rPr>
        <w:t xml:space="preserve">ainda </w:t>
      </w:r>
      <w:r w:rsidR="00886434" w:rsidRPr="00E0451C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E0451C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r w:rsidR="00E469A1" w:rsidRPr="00E0451C">
        <w:rPr>
          <w:rFonts w:ascii="Arial" w:hAnsi="Arial" w:cs="Arial"/>
          <w:color w:val="000000" w:themeColor="text1"/>
          <w:sz w:val="24"/>
          <w:szCs w:val="24"/>
        </w:rPr>
        <w:t xml:space="preserve">novo </w:t>
      </w:r>
      <w:r w:rsidRPr="00E0451C">
        <w:rPr>
          <w:rFonts w:ascii="Arial" w:hAnsi="Arial" w:cs="Arial"/>
          <w:color w:val="000000" w:themeColor="text1"/>
          <w:sz w:val="24"/>
          <w:szCs w:val="24"/>
        </w:rPr>
        <w:t xml:space="preserve">para-lama dianteiro, com formato </w:t>
      </w:r>
      <w:r w:rsidR="00102309" w:rsidRPr="00E0451C">
        <w:rPr>
          <w:rFonts w:ascii="Arial" w:hAnsi="Arial" w:cs="Arial"/>
          <w:color w:val="000000" w:themeColor="text1"/>
          <w:sz w:val="24"/>
          <w:szCs w:val="24"/>
        </w:rPr>
        <w:t>mais</w:t>
      </w:r>
      <w:r w:rsidRPr="00E045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02309" w:rsidRPr="00E0451C">
        <w:rPr>
          <w:rFonts w:ascii="Arial" w:hAnsi="Arial" w:cs="Arial"/>
          <w:color w:val="000000" w:themeColor="text1"/>
          <w:sz w:val="24"/>
          <w:szCs w:val="24"/>
        </w:rPr>
        <w:t>agressivo</w:t>
      </w:r>
      <w:r w:rsidR="00886434" w:rsidRPr="00E0451C">
        <w:rPr>
          <w:rFonts w:ascii="Arial" w:hAnsi="Arial" w:cs="Arial"/>
          <w:color w:val="000000" w:themeColor="text1"/>
          <w:sz w:val="24"/>
          <w:szCs w:val="24"/>
        </w:rPr>
        <w:t xml:space="preserve"> e resistente</w:t>
      </w:r>
      <w:r w:rsidR="00220CF3" w:rsidRPr="00E0451C">
        <w:rPr>
          <w:rFonts w:ascii="Arial" w:hAnsi="Arial" w:cs="Arial"/>
          <w:color w:val="000000" w:themeColor="text1"/>
          <w:sz w:val="24"/>
          <w:szCs w:val="24"/>
        </w:rPr>
        <w:t>.</w:t>
      </w:r>
      <w:r w:rsidR="00185A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3185B">
        <w:rPr>
          <w:rFonts w:ascii="Arial" w:hAnsi="Arial" w:cs="Arial"/>
          <w:color w:val="000000" w:themeColor="text1"/>
          <w:sz w:val="24"/>
          <w:szCs w:val="24"/>
        </w:rPr>
        <w:t xml:space="preserve">As aletas do tanque, com seu novo formato nas cores vermelho </w:t>
      </w:r>
      <w:r w:rsidR="00A61906">
        <w:rPr>
          <w:rFonts w:ascii="Arial" w:hAnsi="Arial" w:cs="Arial"/>
          <w:color w:val="000000" w:themeColor="text1"/>
          <w:sz w:val="24"/>
          <w:szCs w:val="24"/>
        </w:rPr>
        <w:br/>
      </w:r>
      <w:r w:rsidR="00C3185B">
        <w:rPr>
          <w:rFonts w:ascii="Arial" w:hAnsi="Arial" w:cs="Arial"/>
          <w:color w:val="000000" w:themeColor="text1"/>
          <w:sz w:val="24"/>
          <w:szCs w:val="24"/>
        </w:rPr>
        <w:t xml:space="preserve">e branco, </w:t>
      </w:r>
      <w:r w:rsidR="00563967">
        <w:rPr>
          <w:rFonts w:ascii="Arial" w:hAnsi="Arial" w:cs="Arial"/>
          <w:color w:val="000000" w:themeColor="text1"/>
          <w:sz w:val="24"/>
          <w:szCs w:val="24"/>
        </w:rPr>
        <w:t>trazem um</w:t>
      </w:r>
      <w:r w:rsidR="00C318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61906">
        <w:rPr>
          <w:rFonts w:ascii="Arial" w:hAnsi="Arial" w:cs="Arial"/>
          <w:color w:val="000000" w:themeColor="text1"/>
          <w:sz w:val="24"/>
          <w:szCs w:val="24"/>
        </w:rPr>
        <w:t xml:space="preserve">visual </w:t>
      </w:r>
      <w:r w:rsidR="00866030">
        <w:rPr>
          <w:rFonts w:ascii="Arial" w:hAnsi="Arial" w:cs="Arial"/>
          <w:color w:val="000000" w:themeColor="text1"/>
          <w:sz w:val="24"/>
          <w:szCs w:val="24"/>
        </w:rPr>
        <w:t xml:space="preserve">com inspiração nos </w:t>
      </w:r>
      <w:r w:rsidR="00C3185B">
        <w:rPr>
          <w:rFonts w:ascii="Arial" w:hAnsi="Arial" w:cs="Arial"/>
          <w:color w:val="000000" w:themeColor="text1"/>
          <w:sz w:val="24"/>
          <w:szCs w:val="24"/>
        </w:rPr>
        <w:t xml:space="preserve">modelos </w:t>
      </w:r>
      <w:r w:rsidR="00866030">
        <w:rPr>
          <w:rFonts w:ascii="Arial" w:hAnsi="Arial" w:cs="Arial"/>
          <w:color w:val="000000" w:themeColor="text1"/>
          <w:sz w:val="24"/>
          <w:szCs w:val="24"/>
        </w:rPr>
        <w:t>importados da linha</w:t>
      </w:r>
      <w:r w:rsidR="00C3185B">
        <w:rPr>
          <w:rFonts w:ascii="Arial" w:hAnsi="Arial" w:cs="Arial"/>
          <w:color w:val="000000" w:themeColor="text1"/>
          <w:sz w:val="24"/>
          <w:szCs w:val="24"/>
        </w:rPr>
        <w:t>.</w:t>
      </w:r>
      <w:r w:rsidR="00536B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61906">
        <w:rPr>
          <w:rFonts w:ascii="Arial" w:hAnsi="Arial" w:cs="Arial"/>
          <w:color w:val="000000" w:themeColor="text1"/>
          <w:sz w:val="24"/>
          <w:szCs w:val="24"/>
        </w:rPr>
        <w:br/>
      </w:r>
      <w:r w:rsidR="00536BE1" w:rsidRPr="00F2023C">
        <w:rPr>
          <w:rFonts w:ascii="Arial" w:hAnsi="Arial" w:cs="Arial"/>
          <w:color w:val="000000" w:themeColor="text1"/>
          <w:sz w:val="24"/>
          <w:szCs w:val="24"/>
        </w:rPr>
        <w:t>Na CRF 230F</w:t>
      </w:r>
      <w:r w:rsidR="00536BE1">
        <w:rPr>
          <w:rFonts w:ascii="Arial" w:hAnsi="Arial" w:cs="Arial"/>
          <w:color w:val="000000" w:themeColor="text1"/>
          <w:sz w:val="24"/>
          <w:szCs w:val="24"/>
        </w:rPr>
        <w:t>,</w:t>
      </w:r>
      <w:r w:rsidR="00536BE1" w:rsidRPr="00F2023C">
        <w:rPr>
          <w:rFonts w:ascii="Arial" w:hAnsi="Arial" w:cs="Arial"/>
          <w:color w:val="000000" w:themeColor="text1"/>
          <w:sz w:val="24"/>
          <w:szCs w:val="24"/>
        </w:rPr>
        <w:t xml:space="preserve"> a carenagem do farol</w:t>
      </w:r>
      <w:r w:rsidR="00536BE1">
        <w:rPr>
          <w:rFonts w:ascii="Arial" w:hAnsi="Arial" w:cs="Arial"/>
          <w:color w:val="000000" w:themeColor="text1"/>
          <w:sz w:val="24"/>
          <w:szCs w:val="24"/>
        </w:rPr>
        <w:t xml:space="preserve"> também ganhou novo </w:t>
      </w:r>
      <w:r w:rsidR="00EA555D">
        <w:rPr>
          <w:rFonts w:ascii="Arial" w:hAnsi="Arial" w:cs="Arial"/>
          <w:color w:val="000000" w:themeColor="text1"/>
          <w:sz w:val="24"/>
          <w:szCs w:val="24"/>
        </w:rPr>
        <w:t>desenho</w:t>
      </w:r>
      <w:r w:rsidR="00536BE1">
        <w:rPr>
          <w:rFonts w:ascii="Arial" w:hAnsi="Arial" w:cs="Arial"/>
          <w:color w:val="000000" w:themeColor="text1"/>
          <w:sz w:val="24"/>
          <w:szCs w:val="24"/>
        </w:rPr>
        <w:t xml:space="preserve"> em peça única</w:t>
      </w:r>
      <w:r w:rsidR="00EA555D">
        <w:rPr>
          <w:rFonts w:ascii="Arial" w:hAnsi="Arial" w:cs="Arial"/>
          <w:color w:val="000000" w:themeColor="text1"/>
          <w:sz w:val="24"/>
          <w:szCs w:val="24"/>
        </w:rPr>
        <w:t>,</w:t>
      </w:r>
      <w:r w:rsidR="00536BE1">
        <w:rPr>
          <w:rFonts w:ascii="Arial" w:hAnsi="Arial" w:cs="Arial"/>
          <w:color w:val="000000" w:themeColor="text1"/>
          <w:sz w:val="24"/>
          <w:szCs w:val="24"/>
        </w:rPr>
        <w:t xml:space="preserve"> na cor branca. </w:t>
      </w:r>
      <w:r w:rsidR="00536BE1" w:rsidRPr="00F202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20CF3" w:rsidRDefault="00220CF3" w:rsidP="001A5F18">
      <w:pPr>
        <w:spacing w:after="0" w:line="38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85A7A" w:rsidRPr="00F2023C" w:rsidRDefault="00185A7A" w:rsidP="00185A7A">
      <w:pPr>
        <w:spacing w:after="0" w:line="380" w:lineRule="exact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2023C">
        <w:rPr>
          <w:rFonts w:ascii="Arial" w:hAnsi="Arial" w:cs="Arial"/>
          <w:b/>
          <w:color w:val="000000" w:themeColor="text1"/>
          <w:sz w:val="24"/>
          <w:szCs w:val="24"/>
        </w:rPr>
        <w:t xml:space="preserve">Diversão no </w:t>
      </w:r>
      <w:proofErr w:type="gramStart"/>
      <w:r w:rsidRPr="00F2023C">
        <w:rPr>
          <w:rFonts w:ascii="Arial" w:hAnsi="Arial" w:cs="Arial"/>
          <w:b/>
          <w:color w:val="000000" w:themeColor="text1"/>
          <w:sz w:val="24"/>
          <w:szCs w:val="24"/>
        </w:rPr>
        <w:t>off</w:t>
      </w:r>
      <w:proofErr w:type="gramEnd"/>
      <w:r w:rsidRPr="00F2023C">
        <w:rPr>
          <w:rFonts w:ascii="Arial" w:hAnsi="Arial" w:cs="Arial"/>
          <w:b/>
          <w:color w:val="000000" w:themeColor="text1"/>
          <w:sz w:val="24"/>
          <w:szCs w:val="24"/>
        </w:rPr>
        <w:t>-</w:t>
      </w:r>
      <w:proofErr w:type="spellStart"/>
      <w:r w:rsidRPr="00F2023C">
        <w:rPr>
          <w:rFonts w:ascii="Arial" w:hAnsi="Arial" w:cs="Arial"/>
          <w:b/>
          <w:color w:val="000000" w:themeColor="text1"/>
          <w:sz w:val="24"/>
          <w:szCs w:val="24"/>
        </w:rPr>
        <w:t>road</w:t>
      </w:r>
      <w:proofErr w:type="spellEnd"/>
    </w:p>
    <w:p w:rsidR="001A5F18" w:rsidRPr="00F2023C" w:rsidRDefault="00185A7A" w:rsidP="001A5F18">
      <w:pPr>
        <w:spacing w:after="0" w:line="38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="00373C11" w:rsidRPr="00F2023C">
        <w:rPr>
          <w:rFonts w:ascii="Arial" w:hAnsi="Arial" w:cs="Arial"/>
          <w:color w:val="000000" w:themeColor="text1"/>
          <w:sz w:val="24"/>
          <w:szCs w:val="24"/>
        </w:rPr>
        <w:t xml:space="preserve"> nova linha</w:t>
      </w:r>
      <w:r w:rsidR="00F14E92" w:rsidRPr="00F202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2015 </w:t>
      </w:r>
      <w:r w:rsidR="00373C11" w:rsidRPr="00F2023C">
        <w:rPr>
          <w:rFonts w:ascii="Arial" w:hAnsi="Arial" w:cs="Arial"/>
          <w:color w:val="000000" w:themeColor="text1"/>
          <w:sz w:val="24"/>
          <w:szCs w:val="24"/>
        </w:rPr>
        <w:t>foi inspirada</w:t>
      </w:r>
      <w:r w:rsidR="00E93B17" w:rsidRPr="00F2023C">
        <w:rPr>
          <w:rFonts w:ascii="Arial" w:hAnsi="Arial" w:cs="Arial"/>
          <w:color w:val="000000" w:themeColor="text1"/>
          <w:sz w:val="24"/>
          <w:szCs w:val="24"/>
        </w:rPr>
        <w:t xml:space="preserve"> na CRF 450X de competição, mode</w:t>
      </w:r>
      <w:r w:rsidR="00373C11" w:rsidRPr="00F2023C">
        <w:rPr>
          <w:rFonts w:ascii="Arial" w:hAnsi="Arial" w:cs="Arial"/>
          <w:color w:val="000000" w:themeColor="text1"/>
          <w:sz w:val="24"/>
          <w:szCs w:val="24"/>
        </w:rPr>
        <w:t xml:space="preserve">lo de maior cilindrada da marca no segmento </w:t>
      </w:r>
      <w:r w:rsidR="00E93B17" w:rsidRPr="00F2023C">
        <w:rPr>
          <w:rFonts w:ascii="Arial" w:hAnsi="Arial" w:cs="Arial"/>
          <w:color w:val="000000" w:themeColor="text1"/>
          <w:sz w:val="24"/>
          <w:szCs w:val="24"/>
        </w:rPr>
        <w:t>fora</w:t>
      </w:r>
      <w:r w:rsidR="009E58E0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E93B17" w:rsidRPr="00F2023C">
        <w:rPr>
          <w:rFonts w:ascii="Arial" w:hAnsi="Arial" w:cs="Arial"/>
          <w:color w:val="000000" w:themeColor="text1"/>
          <w:sz w:val="24"/>
          <w:szCs w:val="24"/>
        </w:rPr>
        <w:t xml:space="preserve">estrada. </w:t>
      </w:r>
      <w:r w:rsidR="00C3185B" w:rsidRPr="00F2023C">
        <w:rPr>
          <w:rFonts w:ascii="Arial" w:hAnsi="Arial" w:cs="Arial"/>
          <w:color w:val="000000" w:themeColor="text1"/>
          <w:sz w:val="24"/>
          <w:szCs w:val="24"/>
        </w:rPr>
        <w:t>Indicada</w:t>
      </w:r>
      <w:r w:rsidR="00EA555D">
        <w:rPr>
          <w:rFonts w:ascii="Arial" w:hAnsi="Arial" w:cs="Arial"/>
          <w:color w:val="000000" w:themeColor="text1"/>
          <w:sz w:val="24"/>
          <w:szCs w:val="24"/>
        </w:rPr>
        <w:t>s</w:t>
      </w:r>
      <w:r w:rsidR="00C3185B" w:rsidRPr="00F2023C">
        <w:rPr>
          <w:rFonts w:ascii="Arial" w:hAnsi="Arial" w:cs="Arial"/>
          <w:color w:val="000000" w:themeColor="text1"/>
          <w:sz w:val="24"/>
          <w:szCs w:val="24"/>
        </w:rPr>
        <w:t xml:space="preserve"> para a prática da modalidade Enduro, </w:t>
      </w:r>
      <w:r w:rsidR="00EA555D">
        <w:rPr>
          <w:rFonts w:ascii="Arial" w:hAnsi="Arial" w:cs="Arial"/>
          <w:color w:val="000000" w:themeColor="text1"/>
          <w:sz w:val="24"/>
          <w:szCs w:val="24"/>
        </w:rPr>
        <w:t xml:space="preserve">as duas motocicletas </w:t>
      </w:r>
      <w:r w:rsidR="00C3185B" w:rsidRPr="00F2023C">
        <w:rPr>
          <w:rFonts w:ascii="Arial" w:hAnsi="Arial" w:cs="Arial"/>
          <w:color w:val="000000" w:themeColor="text1"/>
          <w:sz w:val="24"/>
          <w:szCs w:val="24"/>
        </w:rPr>
        <w:t>representa</w:t>
      </w:r>
      <w:r w:rsidR="00EA555D">
        <w:rPr>
          <w:rFonts w:ascii="Arial" w:hAnsi="Arial" w:cs="Arial"/>
          <w:color w:val="000000" w:themeColor="text1"/>
          <w:sz w:val="24"/>
          <w:szCs w:val="24"/>
        </w:rPr>
        <w:t>m</w:t>
      </w:r>
      <w:r w:rsidR="00C3185B" w:rsidRPr="00F202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3185B">
        <w:rPr>
          <w:rFonts w:ascii="Arial" w:hAnsi="Arial" w:cs="Arial"/>
          <w:color w:val="000000" w:themeColor="text1"/>
          <w:sz w:val="24"/>
          <w:szCs w:val="24"/>
        </w:rPr>
        <w:t>uma</w:t>
      </w:r>
      <w:r w:rsidR="00C3185B" w:rsidRPr="00F202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3185B">
        <w:rPr>
          <w:rFonts w:ascii="Arial" w:hAnsi="Arial" w:cs="Arial"/>
          <w:color w:val="000000" w:themeColor="text1"/>
          <w:sz w:val="24"/>
          <w:szCs w:val="24"/>
        </w:rPr>
        <w:t xml:space="preserve">boa </w:t>
      </w:r>
      <w:r w:rsidR="00C3185B" w:rsidRPr="00F2023C">
        <w:rPr>
          <w:rFonts w:ascii="Arial" w:hAnsi="Arial" w:cs="Arial"/>
          <w:color w:val="000000" w:themeColor="text1"/>
          <w:sz w:val="24"/>
          <w:szCs w:val="24"/>
        </w:rPr>
        <w:t>opção para o lazer em trilhas fora</w:t>
      </w:r>
      <w:r w:rsidR="00C318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3185B" w:rsidRPr="00F2023C">
        <w:rPr>
          <w:rFonts w:ascii="Arial" w:hAnsi="Arial" w:cs="Arial"/>
          <w:color w:val="000000" w:themeColor="text1"/>
          <w:sz w:val="24"/>
          <w:szCs w:val="24"/>
        </w:rPr>
        <w:t>de</w:t>
      </w:r>
      <w:r w:rsidR="00C318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3185B" w:rsidRPr="00F2023C">
        <w:rPr>
          <w:rFonts w:ascii="Arial" w:hAnsi="Arial" w:cs="Arial"/>
          <w:color w:val="000000" w:themeColor="text1"/>
          <w:sz w:val="24"/>
          <w:szCs w:val="24"/>
        </w:rPr>
        <w:t>estrada.</w:t>
      </w:r>
    </w:p>
    <w:p w:rsidR="00E54026" w:rsidRDefault="00E54026" w:rsidP="005F2033">
      <w:pPr>
        <w:spacing w:after="0" w:line="38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16AE9" w:rsidRDefault="00E54026" w:rsidP="005F2033">
      <w:pPr>
        <w:spacing w:after="0" w:line="38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000B2">
        <w:rPr>
          <w:rFonts w:ascii="Arial" w:hAnsi="Arial" w:cs="Arial"/>
          <w:color w:val="000000" w:themeColor="text1"/>
          <w:sz w:val="24"/>
          <w:szCs w:val="24"/>
        </w:rPr>
        <w:t>A</w:t>
      </w:r>
      <w:r w:rsidR="004D4DA9" w:rsidRPr="006000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00B2">
        <w:rPr>
          <w:rFonts w:ascii="Arial" w:hAnsi="Arial" w:cs="Arial"/>
          <w:color w:val="000000" w:themeColor="text1"/>
          <w:sz w:val="24"/>
          <w:szCs w:val="24"/>
        </w:rPr>
        <w:t>suspensão</w:t>
      </w:r>
      <w:r w:rsidR="0051071A" w:rsidRPr="006000B2">
        <w:rPr>
          <w:rFonts w:ascii="Arial" w:hAnsi="Arial" w:cs="Arial"/>
          <w:color w:val="000000" w:themeColor="text1"/>
          <w:sz w:val="24"/>
          <w:szCs w:val="24"/>
        </w:rPr>
        <w:t xml:space="preserve"> dianteira</w:t>
      </w:r>
      <w:r w:rsidR="00E16AE9" w:rsidRPr="006000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36BE1" w:rsidRPr="006000B2">
        <w:rPr>
          <w:rFonts w:ascii="Arial" w:hAnsi="Arial" w:cs="Arial"/>
          <w:color w:val="000000" w:themeColor="text1"/>
          <w:sz w:val="24"/>
          <w:szCs w:val="24"/>
        </w:rPr>
        <w:t>conta</w:t>
      </w:r>
      <w:r w:rsidRPr="006000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D4DA9" w:rsidRPr="006000B2">
        <w:rPr>
          <w:rFonts w:ascii="Arial" w:hAnsi="Arial" w:cs="Arial"/>
          <w:color w:val="000000" w:themeColor="text1"/>
          <w:sz w:val="24"/>
          <w:szCs w:val="24"/>
        </w:rPr>
        <w:t>com</w:t>
      </w:r>
      <w:r w:rsidR="0051071A" w:rsidRPr="006000B2">
        <w:rPr>
          <w:rFonts w:ascii="Arial" w:hAnsi="Arial" w:cs="Arial"/>
          <w:color w:val="000000" w:themeColor="text1"/>
          <w:sz w:val="24"/>
          <w:szCs w:val="24"/>
        </w:rPr>
        <w:t xml:space="preserve"> garfo</w:t>
      </w:r>
      <w:r w:rsidR="006F604E" w:rsidRPr="006000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071A" w:rsidRPr="006000B2">
        <w:rPr>
          <w:rFonts w:ascii="Arial" w:hAnsi="Arial" w:cs="Arial"/>
          <w:color w:val="000000" w:themeColor="text1"/>
          <w:sz w:val="24"/>
          <w:szCs w:val="24"/>
        </w:rPr>
        <w:t>telescópico</w:t>
      </w:r>
      <w:r w:rsidR="007841BA" w:rsidRPr="006000B2">
        <w:rPr>
          <w:rFonts w:ascii="Arial" w:hAnsi="Arial" w:cs="Arial"/>
          <w:color w:val="000000" w:themeColor="text1"/>
          <w:sz w:val="24"/>
          <w:szCs w:val="24"/>
        </w:rPr>
        <w:t xml:space="preserve"> de 240</w:t>
      </w:r>
      <w:r w:rsidR="006000B2" w:rsidRPr="006000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841BA" w:rsidRPr="006000B2">
        <w:rPr>
          <w:rFonts w:ascii="Arial" w:hAnsi="Arial" w:cs="Arial"/>
          <w:color w:val="000000" w:themeColor="text1"/>
          <w:sz w:val="24"/>
          <w:szCs w:val="24"/>
        </w:rPr>
        <w:t xml:space="preserve">mm </w:t>
      </w:r>
      <w:r w:rsidR="006000B2" w:rsidRPr="006000B2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7841BA" w:rsidRPr="006000B2">
        <w:rPr>
          <w:rFonts w:ascii="Arial" w:hAnsi="Arial" w:cs="Arial"/>
          <w:color w:val="000000" w:themeColor="text1"/>
          <w:sz w:val="24"/>
          <w:szCs w:val="24"/>
        </w:rPr>
        <w:t>curso na CRF 230F e 230 mm de curso na CRF 150F</w:t>
      </w:r>
      <w:r w:rsidR="00CB1278" w:rsidRPr="006000B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6000B2" w:rsidRPr="006000B2">
        <w:rPr>
          <w:rFonts w:ascii="Arial" w:hAnsi="Arial" w:cs="Arial"/>
          <w:color w:val="000000" w:themeColor="text1"/>
          <w:sz w:val="24"/>
          <w:szCs w:val="24"/>
        </w:rPr>
        <w:t>Na</w:t>
      </w:r>
      <w:r w:rsidR="007841BA" w:rsidRPr="006000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071A" w:rsidRPr="006000B2">
        <w:rPr>
          <w:rFonts w:ascii="Arial" w:hAnsi="Arial" w:cs="Arial"/>
          <w:color w:val="000000" w:themeColor="text1"/>
          <w:sz w:val="24"/>
          <w:szCs w:val="24"/>
        </w:rPr>
        <w:t>traseira</w:t>
      </w:r>
      <w:r w:rsidR="006000B2" w:rsidRPr="006000B2">
        <w:rPr>
          <w:rFonts w:ascii="Arial" w:hAnsi="Arial" w:cs="Arial"/>
          <w:color w:val="000000" w:themeColor="text1"/>
          <w:sz w:val="24"/>
          <w:szCs w:val="24"/>
        </w:rPr>
        <w:t>,</w:t>
      </w:r>
      <w:r w:rsidR="0051071A" w:rsidRPr="006000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000B2" w:rsidRPr="006000B2">
        <w:rPr>
          <w:rFonts w:ascii="Arial" w:hAnsi="Arial" w:cs="Arial"/>
          <w:color w:val="000000" w:themeColor="text1"/>
          <w:sz w:val="24"/>
          <w:szCs w:val="24"/>
        </w:rPr>
        <w:t xml:space="preserve">ambas </w:t>
      </w:r>
      <w:r w:rsidR="00CB1278" w:rsidRPr="006000B2">
        <w:rPr>
          <w:rFonts w:ascii="Arial" w:hAnsi="Arial" w:cs="Arial"/>
          <w:color w:val="000000" w:themeColor="text1"/>
          <w:sz w:val="24"/>
          <w:szCs w:val="24"/>
        </w:rPr>
        <w:t>possu</w:t>
      </w:r>
      <w:r w:rsidR="006000B2" w:rsidRPr="006000B2">
        <w:rPr>
          <w:rFonts w:ascii="Arial" w:hAnsi="Arial" w:cs="Arial"/>
          <w:color w:val="000000" w:themeColor="text1"/>
          <w:sz w:val="24"/>
          <w:szCs w:val="24"/>
        </w:rPr>
        <w:t>em</w:t>
      </w:r>
      <w:r w:rsidR="00CB1278" w:rsidRPr="006000B2">
        <w:rPr>
          <w:rFonts w:ascii="Arial" w:hAnsi="Arial" w:cs="Arial"/>
          <w:color w:val="000000" w:themeColor="text1"/>
          <w:sz w:val="24"/>
          <w:szCs w:val="24"/>
        </w:rPr>
        <w:t xml:space="preserve"> o já consagrado sistema de</w:t>
      </w:r>
      <w:r w:rsidR="00536BE1" w:rsidRPr="006000B2">
        <w:rPr>
          <w:rFonts w:ascii="Arial" w:hAnsi="Arial" w:cs="Arial"/>
          <w:color w:val="000000" w:themeColor="text1"/>
          <w:sz w:val="24"/>
          <w:szCs w:val="24"/>
        </w:rPr>
        <w:t xml:space="preserve"> amortecimento</w:t>
      </w:r>
      <w:r w:rsidR="004D4DA9" w:rsidRPr="006000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B31BE" w:rsidRPr="006000B2">
        <w:rPr>
          <w:rFonts w:ascii="Arial" w:hAnsi="Arial" w:cs="Arial"/>
          <w:color w:val="000000" w:themeColor="text1"/>
          <w:sz w:val="24"/>
          <w:szCs w:val="24"/>
        </w:rPr>
        <w:t>Pro-L</w:t>
      </w:r>
      <w:r w:rsidR="0051071A" w:rsidRPr="006000B2">
        <w:rPr>
          <w:rFonts w:ascii="Arial" w:hAnsi="Arial" w:cs="Arial"/>
          <w:color w:val="000000" w:themeColor="text1"/>
          <w:sz w:val="24"/>
          <w:szCs w:val="24"/>
        </w:rPr>
        <w:t>ink</w:t>
      </w:r>
      <w:r w:rsidR="007841BA" w:rsidRPr="006000B2">
        <w:rPr>
          <w:rFonts w:ascii="Arial" w:hAnsi="Arial" w:cs="Arial"/>
          <w:color w:val="000000" w:themeColor="text1"/>
          <w:sz w:val="24"/>
          <w:szCs w:val="24"/>
        </w:rPr>
        <w:t xml:space="preserve"> de 230</w:t>
      </w:r>
      <w:r w:rsidR="006000B2" w:rsidRPr="006000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841BA" w:rsidRPr="006000B2">
        <w:rPr>
          <w:rFonts w:ascii="Arial" w:hAnsi="Arial" w:cs="Arial"/>
          <w:color w:val="000000" w:themeColor="text1"/>
          <w:sz w:val="24"/>
          <w:szCs w:val="24"/>
        </w:rPr>
        <w:t xml:space="preserve">mm e 227 mm de curso </w:t>
      </w:r>
      <w:r w:rsidR="00F3288A" w:rsidRPr="006000B2">
        <w:rPr>
          <w:rFonts w:ascii="Arial" w:hAnsi="Arial" w:cs="Arial"/>
          <w:color w:val="000000" w:themeColor="text1"/>
          <w:sz w:val="24"/>
          <w:szCs w:val="24"/>
        </w:rPr>
        <w:t>respectivamente</w:t>
      </w:r>
      <w:r w:rsidR="0051071A" w:rsidRPr="006000B2">
        <w:rPr>
          <w:rFonts w:ascii="Arial" w:hAnsi="Arial" w:cs="Arial"/>
          <w:color w:val="000000" w:themeColor="text1"/>
          <w:sz w:val="24"/>
          <w:szCs w:val="24"/>
        </w:rPr>
        <w:t>.</w:t>
      </w:r>
      <w:r w:rsidR="0051071A" w:rsidRPr="00F202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16AE9" w:rsidRDefault="00E16AE9" w:rsidP="005F2033">
      <w:pPr>
        <w:spacing w:after="0" w:line="38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1071A" w:rsidRPr="002E78C2" w:rsidRDefault="006000B2" w:rsidP="005F2033">
      <w:pPr>
        <w:spacing w:after="0" w:line="380" w:lineRule="exact"/>
        <w:jc w:val="both"/>
        <w:rPr>
          <w:rStyle w:val="apple-converted-space"/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Amba</w:t>
      </w:r>
      <w:r w:rsidR="00536BE1">
        <w:rPr>
          <w:rFonts w:ascii="Arial" w:hAnsi="Arial" w:cs="Arial"/>
          <w:color w:val="000000" w:themeColor="text1"/>
          <w:sz w:val="24"/>
          <w:szCs w:val="24"/>
        </w:rPr>
        <w:t xml:space="preserve">s </w:t>
      </w:r>
      <w:r w:rsidR="00CB1278">
        <w:rPr>
          <w:rFonts w:ascii="Arial" w:hAnsi="Arial" w:cs="Arial"/>
          <w:color w:val="000000" w:themeColor="text1"/>
          <w:sz w:val="24"/>
          <w:szCs w:val="24"/>
        </w:rPr>
        <w:t>têm</w:t>
      </w:r>
      <w:r w:rsidR="00536BE1">
        <w:rPr>
          <w:rFonts w:ascii="Arial" w:hAnsi="Arial" w:cs="Arial"/>
          <w:color w:val="000000" w:themeColor="text1"/>
          <w:sz w:val="24"/>
          <w:szCs w:val="24"/>
        </w:rPr>
        <w:t xml:space="preserve"> chassi</w:t>
      </w:r>
      <w:r w:rsidR="00536BE1" w:rsidRPr="00F2023C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536BE1">
        <w:rPr>
          <w:rFonts w:ascii="Arial" w:hAnsi="Arial" w:cs="Arial"/>
          <w:color w:val="000000" w:themeColor="text1"/>
          <w:sz w:val="24"/>
          <w:szCs w:val="24"/>
        </w:rPr>
        <w:t xml:space="preserve">berço </w:t>
      </w:r>
      <w:proofErr w:type="spellStart"/>
      <w:proofErr w:type="gramStart"/>
      <w:r w:rsidR="00536BE1">
        <w:rPr>
          <w:rFonts w:ascii="Arial" w:hAnsi="Arial" w:cs="Arial"/>
          <w:color w:val="000000" w:themeColor="text1"/>
          <w:sz w:val="24"/>
          <w:szCs w:val="24"/>
        </w:rPr>
        <w:t>semi-</w:t>
      </w:r>
      <w:r w:rsidR="00536BE1" w:rsidRPr="00F2023C">
        <w:rPr>
          <w:rFonts w:ascii="Arial" w:hAnsi="Arial" w:cs="Arial"/>
          <w:color w:val="000000" w:themeColor="text1"/>
          <w:sz w:val="24"/>
          <w:szCs w:val="24"/>
        </w:rPr>
        <w:t>duplo</w:t>
      </w:r>
      <w:proofErr w:type="spellEnd"/>
      <w:proofErr w:type="gramEnd"/>
      <w:r w:rsidR="00536BE1" w:rsidRPr="00F2023C">
        <w:rPr>
          <w:rFonts w:ascii="Arial" w:hAnsi="Arial" w:cs="Arial"/>
          <w:color w:val="000000" w:themeColor="text1"/>
          <w:sz w:val="24"/>
          <w:szCs w:val="24"/>
        </w:rPr>
        <w:t xml:space="preserve">, que </w:t>
      </w:r>
      <w:r>
        <w:rPr>
          <w:rFonts w:ascii="Arial" w:hAnsi="Arial" w:cs="Arial"/>
          <w:color w:val="000000" w:themeColor="text1"/>
          <w:sz w:val="24"/>
          <w:szCs w:val="24"/>
        </w:rPr>
        <w:t>proporciona</w:t>
      </w:r>
      <w:r w:rsidR="00536BE1" w:rsidRPr="00F2023C">
        <w:rPr>
          <w:rFonts w:ascii="Arial" w:hAnsi="Arial" w:cs="Arial"/>
          <w:color w:val="000000" w:themeColor="text1"/>
          <w:sz w:val="24"/>
          <w:szCs w:val="24"/>
        </w:rPr>
        <w:t xml:space="preserve"> boa rigidez ao conjunto </w:t>
      </w:r>
      <w:r w:rsidR="00536BE1"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permite </w:t>
      </w:r>
      <w:r w:rsidR="00536BE1" w:rsidRPr="00F2023C">
        <w:rPr>
          <w:rFonts w:ascii="Arial" w:hAnsi="Arial" w:cs="Arial"/>
          <w:color w:val="000000" w:themeColor="text1"/>
          <w:sz w:val="24"/>
          <w:szCs w:val="24"/>
        </w:rPr>
        <w:t xml:space="preserve">uma pilotagem mais esportiva e aventureira. </w:t>
      </w:r>
      <w:r w:rsidR="0051071A" w:rsidRPr="00F2023C">
        <w:rPr>
          <w:rFonts w:ascii="Arial" w:hAnsi="Arial" w:cs="Arial"/>
          <w:color w:val="000000" w:themeColor="text1"/>
          <w:sz w:val="24"/>
          <w:szCs w:val="24"/>
        </w:rPr>
        <w:t xml:space="preserve">O sistema de propulsão utiliza </w:t>
      </w:r>
      <w:r w:rsidR="008D2F85" w:rsidRPr="00F2023C">
        <w:rPr>
          <w:rFonts w:ascii="Arial" w:hAnsi="Arial" w:cs="Arial"/>
          <w:color w:val="000000" w:themeColor="text1"/>
          <w:sz w:val="24"/>
          <w:szCs w:val="24"/>
        </w:rPr>
        <w:t>motor</w:t>
      </w:r>
      <w:r w:rsidR="0051071A" w:rsidRPr="00F202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D2F85" w:rsidRPr="00F2023C">
        <w:rPr>
          <w:rFonts w:ascii="Arial" w:hAnsi="Arial" w:cs="Arial"/>
          <w:color w:val="000000" w:themeColor="text1"/>
          <w:sz w:val="24"/>
          <w:szCs w:val="24"/>
        </w:rPr>
        <w:t xml:space="preserve">monocilíndrico OHC </w:t>
      </w:r>
      <w:r w:rsidR="008D2F85" w:rsidRPr="00F2023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(</w:t>
      </w:r>
      <w:r w:rsidR="008D2F85" w:rsidRPr="00B476DF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Over Head </w:t>
      </w:r>
      <w:proofErr w:type="spellStart"/>
      <w:r w:rsidR="008D2F85" w:rsidRPr="00B476DF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Camshaft</w:t>
      </w:r>
      <w:proofErr w:type="spellEnd"/>
      <w:r w:rsidR="008D2F85" w:rsidRPr="00F2023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), </w:t>
      </w:r>
      <w:r w:rsidR="00E5402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quatro</w:t>
      </w:r>
      <w:r w:rsidR="008D2F85" w:rsidRPr="00F2023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tempos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8D2F85" w:rsidRPr="00F2023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arrefecido a ar</w:t>
      </w:r>
      <w:r w:rsidR="008D2F85" w:rsidRPr="00F2023C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6F604E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Na</w:t>
      </w:r>
      <w:r w:rsidR="008D2F85" w:rsidRPr="00F2023C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CRF 230F</w:t>
      </w:r>
      <w:r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8D2F85" w:rsidRPr="00F2023C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F604E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são</w:t>
      </w:r>
      <w:r w:rsidR="008D2F85" w:rsidRPr="00F2023C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223</w:t>
      </w:r>
      <w:r w:rsidR="00E0451C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D2F85" w:rsidRPr="00F2023C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cm³ de </w:t>
      </w:r>
      <w:r w:rsidR="00B476DF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cilindrada</w:t>
      </w:r>
      <w:r w:rsidR="006F604E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51071A" w:rsidRPr="00F2023C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com torque </w:t>
      </w:r>
      <w:r w:rsidR="0051071A" w:rsidRPr="00F2023C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>de 1,92kgf.m a 6.500</w:t>
      </w:r>
      <w:proofErr w:type="gramStart"/>
      <w:r w:rsidR="0051071A" w:rsidRPr="00F2023C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rpm</w:t>
      </w:r>
      <w:proofErr w:type="gramEnd"/>
      <w:r w:rsidR="0051071A" w:rsidRPr="00F2023C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 potência </w:t>
      </w:r>
      <w:r w:rsidR="006F604E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máxima </w:t>
      </w:r>
      <w:r w:rsidR="0051071A" w:rsidRPr="00F2023C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 19,3cv a 8.000rpm. Já na CRF 150F</w:t>
      </w:r>
      <w:r w:rsidR="00E0451C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51071A" w:rsidRPr="00F2023C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são 149,2cm³</w:t>
      </w:r>
      <w:r w:rsidR="001218D8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4D4DA9" w:rsidRPr="00F2023C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com 1,33kgf.m a 6500rpm e potência de 14cv a 8500rpm.</w:t>
      </w:r>
    </w:p>
    <w:p w:rsidR="00E54026" w:rsidRDefault="00E54026" w:rsidP="005F2033">
      <w:pPr>
        <w:spacing w:after="0" w:line="38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E78C2" w:rsidRPr="002E78C2" w:rsidRDefault="002E78C2" w:rsidP="002E78C2">
      <w:pPr>
        <w:spacing w:after="0" w:line="38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78C2">
        <w:rPr>
          <w:rFonts w:ascii="Arial" w:hAnsi="Arial" w:cs="Arial"/>
          <w:color w:val="000000" w:themeColor="text1"/>
          <w:sz w:val="24"/>
          <w:szCs w:val="24"/>
        </w:rPr>
        <w:t xml:space="preserve">Produzidos na fábrica de Manaus (AM),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os modelos </w:t>
      </w:r>
      <w:r w:rsidRPr="002E78C2">
        <w:rPr>
          <w:rFonts w:ascii="Arial" w:hAnsi="Arial" w:cs="Arial"/>
          <w:color w:val="000000" w:themeColor="text1"/>
          <w:sz w:val="24"/>
          <w:szCs w:val="24"/>
        </w:rPr>
        <w:t>compartilham as mesmas especificações de sistema de freios, com disco dianteiro de 240</w:t>
      </w:r>
      <w:r w:rsidR="00E045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E78C2">
        <w:rPr>
          <w:rFonts w:ascii="Arial" w:hAnsi="Arial" w:cs="Arial"/>
          <w:color w:val="000000" w:themeColor="text1"/>
          <w:sz w:val="24"/>
          <w:szCs w:val="24"/>
        </w:rPr>
        <w:t>mm e a tambor, de 110</w:t>
      </w:r>
      <w:r w:rsidR="00E045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E78C2">
        <w:rPr>
          <w:rFonts w:ascii="Arial" w:hAnsi="Arial" w:cs="Arial"/>
          <w:color w:val="000000" w:themeColor="text1"/>
          <w:sz w:val="24"/>
          <w:szCs w:val="24"/>
        </w:rPr>
        <w:t xml:space="preserve">mm, na traseira. </w:t>
      </w:r>
      <w:r w:rsidR="00E0451C" w:rsidRPr="002E78C2">
        <w:rPr>
          <w:rFonts w:ascii="Arial" w:hAnsi="Arial" w:cs="Arial"/>
          <w:color w:val="000000" w:themeColor="text1"/>
          <w:sz w:val="24"/>
          <w:szCs w:val="24"/>
        </w:rPr>
        <w:t>Na CRF 230F a altura do assento é de 878</w:t>
      </w:r>
      <w:r w:rsidR="00E045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0451C" w:rsidRPr="002E78C2">
        <w:rPr>
          <w:rFonts w:ascii="Arial" w:hAnsi="Arial" w:cs="Arial"/>
          <w:color w:val="000000" w:themeColor="text1"/>
          <w:sz w:val="24"/>
          <w:szCs w:val="24"/>
        </w:rPr>
        <w:t>mm e peso é de 108</w:t>
      </w:r>
      <w:r w:rsidR="00E045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0451C" w:rsidRPr="002E78C2">
        <w:rPr>
          <w:rFonts w:ascii="Arial" w:hAnsi="Arial" w:cs="Arial"/>
          <w:color w:val="000000" w:themeColor="text1"/>
          <w:sz w:val="24"/>
          <w:szCs w:val="24"/>
        </w:rPr>
        <w:t>kg.</w:t>
      </w:r>
      <w:r w:rsidR="00563967" w:rsidRPr="005639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63967" w:rsidRPr="002E78C2">
        <w:rPr>
          <w:rFonts w:ascii="Arial" w:hAnsi="Arial" w:cs="Arial"/>
          <w:color w:val="000000" w:themeColor="text1"/>
          <w:sz w:val="24"/>
          <w:szCs w:val="24"/>
        </w:rPr>
        <w:t>Na CRF 150F são 832</w:t>
      </w:r>
      <w:r w:rsidR="005639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63967" w:rsidRPr="002E78C2">
        <w:rPr>
          <w:rFonts w:ascii="Arial" w:hAnsi="Arial" w:cs="Arial"/>
          <w:color w:val="000000" w:themeColor="text1"/>
          <w:sz w:val="24"/>
          <w:szCs w:val="24"/>
        </w:rPr>
        <w:t>mm e 101</w:t>
      </w:r>
      <w:r w:rsidR="005639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63967" w:rsidRPr="002E78C2">
        <w:rPr>
          <w:rFonts w:ascii="Arial" w:hAnsi="Arial" w:cs="Arial"/>
          <w:color w:val="000000" w:themeColor="text1"/>
          <w:sz w:val="24"/>
          <w:szCs w:val="24"/>
        </w:rPr>
        <w:t>kg, características ideais para iniciantes.</w:t>
      </w:r>
    </w:p>
    <w:p w:rsidR="002E78C2" w:rsidRDefault="002E78C2" w:rsidP="002E78C2">
      <w:pPr>
        <w:spacing w:after="0" w:line="38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E78C2" w:rsidRPr="002E78C2" w:rsidRDefault="002E78C2" w:rsidP="002E78C2">
      <w:pPr>
        <w:spacing w:after="0" w:line="38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E78C2">
        <w:rPr>
          <w:rFonts w:ascii="Arial" w:hAnsi="Arial" w:cs="Arial"/>
          <w:color w:val="000000" w:themeColor="text1"/>
          <w:sz w:val="24"/>
          <w:szCs w:val="24"/>
        </w:rPr>
        <w:t>Já disponí</w:t>
      </w:r>
      <w:r w:rsidR="00866030">
        <w:rPr>
          <w:rFonts w:ascii="Arial" w:hAnsi="Arial" w:cs="Arial"/>
          <w:color w:val="000000" w:themeColor="text1"/>
          <w:sz w:val="24"/>
          <w:szCs w:val="24"/>
        </w:rPr>
        <w:t>veis em</w:t>
      </w:r>
      <w:r w:rsidR="00E0451C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="00866030">
        <w:rPr>
          <w:rFonts w:ascii="Arial" w:hAnsi="Arial" w:cs="Arial"/>
          <w:color w:val="000000" w:themeColor="text1"/>
          <w:sz w:val="24"/>
          <w:szCs w:val="24"/>
        </w:rPr>
        <w:t xml:space="preserve"> toda rede de </w:t>
      </w:r>
      <w:proofErr w:type="gramStart"/>
      <w:r w:rsidR="00866030">
        <w:rPr>
          <w:rFonts w:ascii="Arial" w:hAnsi="Arial" w:cs="Arial"/>
          <w:color w:val="000000" w:themeColor="text1"/>
          <w:sz w:val="24"/>
          <w:szCs w:val="24"/>
        </w:rPr>
        <w:t>concessioná</w:t>
      </w:r>
      <w:r w:rsidRPr="002E78C2">
        <w:rPr>
          <w:rFonts w:ascii="Arial" w:hAnsi="Arial" w:cs="Arial"/>
          <w:color w:val="000000" w:themeColor="text1"/>
          <w:sz w:val="24"/>
          <w:szCs w:val="24"/>
        </w:rPr>
        <w:t xml:space="preserve">rias </w:t>
      </w:r>
      <w:r w:rsidR="00E0451C">
        <w:rPr>
          <w:rFonts w:ascii="Arial" w:hAnsi="Arial" w:cs="Arial"/>
          <w:color w:val="000000" w:themeColor="text1"/>
          <w:sz w:val="24"/>
          <w:szCs w:val="24"/>
        </w:rPr>
        <w:t>Honda</w:t>
      </w:r>
      <w:proofErr w:type="gramEnd"/>
      <w:r w:rsidR="00E0451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E78C2">
        <w:rPr>
          <w:rFonts w:ascii="Arial" w:hAnsi="Arial" w:cs="Arial"/>
          <w:color w:val="000000" w:themeColor="text1"/>
          <w:sz w:val="24"/>
          <w:szCs w:val="24"/>
        </w:rPr>
        <w:t>na cor vermelha com branco, a</w:t>
      </w:r>
      <w:r w:rsidR="00E0451C">
        <w:rPr>
          <w:rFonts w:ascii="Arial" w:hAnsi="Arial" w:cs="Arial"/>
          <w:color w:val="000000" w:themeColor="text1"/>
          <w:sz w:val="24"/>
          <w:szCs w:val="24"/>
        </w:rPr>
        <w:t>s</w:t>
      </w:r>
      <w:r w:rsidRPr="002E78C2">
        <w:rPr>
          <w:rFonts w:ascii="Arial" w:hAnsi="Arial" w:cs="Arial"/>
          <w:color w:val="000000" w:themeColor="text1"/>
          <w:sz w:val="24"/>
          <w:szCs w:val="24"/>
        </w:rPr>
        <w:t xml:space="preserve"> CRF 230F e CRF 150F 2015 têm preço públi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co sugerido de R$ 11.590,00 e </w:t>
      </w:r>
      <w:r w:rsidRPr="002E78C2">
        <w:rPr>
          <w:rFonts w:ascii="Arial" w:hAnsi="Arial" w:cs="Arial"/>
          <w:color w:val="000000" w:themeColor="text1"/>
          <w:sz w:val="24"/>
          <w:szCs w:val="24"/>
        </w:rPr>
        <w:t xml:space="preserve">R$ 8.990,00, respectivamente. Os valores </w:t>
      </w:r>
      <w:r w:rsidR="00CB1278">
        <w:rPr>
          <w:rFonts w:ascii="Arial" w:hAnsi="Arial" w:cs="Arial"/>
          <w:color w:val="000000" w:themeColor="text1"/>
          <w:sz w:val="24"/>
          <w:szCs w:val="24"/>
        </w:rPr>
        <w:t>possuem</w:t>
      </w:r>
      <w:r w:rsidRPr="002E78C2">
        <w:rPr>
          <w:rFonts w:ascii="Arial" w:hAnsi="Arial" w:cs="Arial"/>
          <w:color w:val="000000" w:themeColor="text1"/>
          <w:sz w:val="24"/>
          <w:szCs w:val="24"/>
        </w:rPr>
        <w:t xml:space="preserve"> como base o Estado de São Paulo e não incluem despesas com frete e seguro. A garantia nos dois modelos é de </w:t>
      </w:r>
      <w:r>
        <w:rPr>
          <w:rFonts w:ascii="Arial" w:hAnsi="Arial" w:cs="Arial"/>
          <w:color w:val="000000" w:themeColor="text1"/>
          <w:sz w:val="24"/>
          <w:szCs w:val="24"/>
        </w:rPr>
        <w:t>três</w:t>
      </w:r>
      <w:r w:rsidRPr="002E78C2">
        <w:rPr>
          <w:rFonts w:ascii="Arial" w:hAnsi="Arial" w:cs="Arial"/>
          <w:color w:val="000000" w:themeColor="text1"/>
          <w:sz w:val="24"/>
          <w:szCs w:val="24"/>
        </w:rPr>
        <w:t xml:space="preserve"> meses.</w:t>
      </w:r>
    </w:p>
    <w:p w:rsidR="002E78C2" w:rsidRDefault="002E78C2" w:rsidP="005F2033">
      <w:pPr>
        <w:spacing w:after="0" w:line="38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01C8" w:rsidRPr="006F604E" w:rsidRDefault="006501C8" w:rsidP="005F2033">
      <w:pPr>
        <w:spacing w:after="0" w:line="380" w:lineRule="exact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F604E">
        <w:rPr>
          <w:rFonts w:ascii="Arial" w:hAnsi="Arial" w:cs="Arial"/>
          <w:b/>
          <w:color w:val="000000" w:themeColor="text1"/>
          <w:sz w:val="24"/>
          <w:szCs w:val="24"/>
        </w:rPr>
        <w:t>Mais Informações</w:t>
      </w:r>
      <w:r w:rsidR="002077A7">
        <w:rPr>
          <w:rFonts w:ascii="Arial" w:hAnsi="Arial" w:cs="Arial"/>
          <w:b/>
          <w:color w:val="000000" w:themeColor="text1"/>
          <w:sz w:val="24"/>
          <w:szCs w:val="24"/>
        </w:rPr>
        <w:t xml:space="preserve"> para a imprensa (Motocicletas Honda</w:t>
      </w:r>
      <w:r w:rsidRPr="006F604E">
        <w:rPr>
          <w:rFonts w:ascii="Arial" w:hAnsi="Arial" w:cs="Arial"/>
          <w:b/>
          <w:color w:val="000000" w:themeColor="text1"/>
          <w:sz w:val="24"/>
          <w:szCs w:val="24"/>
        </w:rPr>
        <w:t>)</w:t>
      </w:r>
    </w:p>
    <w:p w:rsidR="006501C8" w:rsidRPr="00F2023C" w:rsidRDefault="006501C8" w:rsidP="005F2033">
      <w:pPr>
        <w:spacing w:after="0" w:line="38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F2023C">
        <w:rPr>
          <w:rFonts w:ascii="Arial" w:hAnsi="Arial" w:cs="Arial"/>
          <w:color w:val="000000" w:themeColor="text1"/>
          <w:sz w:val="24"/>
          <w:szCs w:val="24"/>
        </w:rPr>
        <w:t>Linkpress</w:t>
      </w:r>
      <w:proofErr w:type="spellEnd"/>
      <w:r w:rsidRPr="00F2023C">
        <w:rPr>
          <w:rFonts w:ascii="Arial" w:hAnsi="Arial" w:cs="Arial"/>
          <w:color w:val="000000" w:themeColor="text1"/>
          <w:sz w:val="24"/>
          <w:szCs w:val="24"/>
        </w:rPr>
        <w:t xml:space="preserve"> Assessoria e Comunicação</w:t>
      </w:r>
    </w:p>
    <w:p w:rsidR="006501C8" w:rsidRPr="00F2023C" w:rsidRDefault="006501C8" w:rsidP="005F2033">
      <w:pPr>
        <w:spacing w:after="0" w:line="380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r w:rsidRPr="00F2023C">
        <w:rPr>
          <w:rFonts w:ascii="Arial" w:hAnsi="Arial" w:cs="Arial"/>
          <w:color w:val="000000" w:themeColor="text1"/>
          <w:sz w:val="24"/>
          <w:szCs w:val="24"/>
        </w:rPr>
        <w:t>(11) 5594-7577</w:t>
      </w:r>
    </w:p>
    <w:bookmarkEnd w:id="0"/>
    <w:p w:rsidR="006501C8" w:rsidRDefault="006F604E" w:rsidP="006F604E">
      <w:pPr>
        <w:spacing w:after="0" w:line="380" w:lineRule="exac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/>
      </w:r>
      <w:r w:rsidR="006501C8" w:rsidRPr="00F2023C">
        <w:rPr>
          <w:rFonts w:ascii="Arial" w:hAnsi="Arial" w:cs="Arial"/>
          <w:color w:val="000000" w:themeColor="text1"/>
          <w:sz w:val="24"/>
          <w:szCs w:val="24"/>
        </w:rPr>
        <w:t>Ricardo Ghigonetto</w:t>
      </w:r>
      <w:r w:rsidR="006501C8" w:rsidRPr="00F2023C">
        <w:rPr>
          <w:rFonts w:ascii="Arial" w:hAnsi="Arial" w:cs="Arial"/>
          <w:color w:val="000000" w:themeColor="text1"/>
          <w:sz w:val="24"/>
          <w:szCs w:val="24"/>
        </w:rPr>
        <w:br/>
      </w:r>
      <w:hyperlink r:id="rId7" w:history="1">
        <w:r w:rsidRPr="00E83407">
          <w:rPr>
            <w:rStyle w:val="Hyperlink"/>
            <w:rFonts w:ascii="Arial" w:hAnsi="Arial" w:cs="Arial"/>
            <w:sz w:val="24"/>
            <w:szCs w:val="24"/>
          </w:rPr>
          <w:t>ricardo@linkpress.com.br</w:t>
        </w:r>
      </w:hyperlink>
    </w:p>
    <w:p w:rsidR="006501C8" w:rsidRDefault="006F604E" w:rsidP="006F604E">
      <w:pPr>
        <w:spacing w:after="0" w:line="380" w:lineRule="exac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/>
      </w:r>
      <w:r w:rsidR="006501C8" w:rsidRPr="00F2023C">
        <w:rPr>
          <w:rFonts w:ascii="Arial" w:hAnsi="Arial" w:cs="Arial"/>
          <w:color w:val="000000" w:themeColor="text1"/>
          <w:sz w:val="24"/>
          <w:szCs w:val="24"/>
        </w:rPr>
        <w:t xml:space="preserve">Carolina </w:t>
      </w:r>
      <w:proofErr w:type="spellStart"/>
      <w:r w:rsidR="006501C8" w:rsidRPr="00F2023C">
        <w:rPr>
          <w:rFonts w:ascii="Arial" w:hAnsi="Arial" w:cs="Arial"/>
          <w:color w:val="000000" w:themeColor="text1"/>
          <w:sz w:val="24"/>
          <w:szCs w:val="24"/>
        </w:rPr>
        <w:t>Lenoir</w:t>
      </w:r>
      <w:proofErr w:type="spellEnd"/>
      <w:r w:rsidR="006501C8" w:rsidRPr="00F2023C">
        <w:rPr>
          <w:rFonts w:ascii="Arial" w:hAnsi="Arial" w:cs="Arial"/>
          <w:color w:val="000000" w:themeColor="text1"/>
          <w:sz w:val="24"/>
          <w:szCs w:val="24"/>
        </w:rPr>
        <w:br/>
      </w:r>
      <w:hyperlink r:id="rId8" w:history="1">
        <w:r w:rsidRPr="00E83407">
          <w:rPr>
            <w:rStyle w:val="Hyperlink"/>
            <w:rFonts w:ascii="Arial" w:hAnsi="Arial" w:cs="Arial"/>
            <w:sz w:val="24"/>
            <w:szCs w:val="24"/>
          </w:rPr>
          <w:t>carolina@linkpress.com.br</w:t>
        </w:r>
      </w:hyperlink>
    </w:p>
    <w:p w:rsidR="006501C8" w:rsidRDefault="006F604E" w:rsidP="006F604E">
      <w:pPr>
        <w:spacing w:after="0" w:line="380" w:lineRule="exac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/>
      </w:r>
      <w:r w:rsidR="006501C8" w:rsidRPr="00F2023C">
        <w:rPr>
          <w:rFonts w:ascii="Arial" w:hAnsi="Arial" w:cs="Arial"/>
          <w:color w:val="000000" w:themeColor="text1"/>
          <w:sz w:val="24"/>
          <w:szCs w:val="24"/>
        </w:rPr>
        <w:t>Marcello Ghigonetto</w:t>
      </w:r>
      <w:r w:rsidR="006501C8" w:rsidRPr="00F2023C">
        <w:rPr>
          <w:rFonts w:ascii="Arial" w:hAnsi="Arial" w:cs="Arial"/>
          <w:color w:val="000000" w:themeColor="text1"/>
          <w:sz w:val="24"/>
          <w:szCs w:val="24"/>
        </w:rPr>
        <w:br/>
      </w:r>
      <w:hyperlink r:id="rId9" w:history="1">
        <w:r w:rsidRPr="00E83407">
          <w:rPr>
            <w:rStyle w:val="Hyperlink"/>
            <w:rFonts w:ascii="Arial" w:hAnsi="Arial" w:cs="Arial"/>
            <w:sz w:val="24"/>
            <w:szCs w:val="24"/>
          </w:rPr>
          <w:t>marcello@linkpress.com.br</w:t>
        </w:r>
      </w:hyperlink>
    </w:p>
    <w:p w:rsidR="006F604E" w:rsidRPr="00F2023C" w:rsidRDefault="006F604E" w:rsidP="006F604E">
      <w:pPr>
        <w:spacing w:after="0" w:line="380" w:lineRule="exact"/>
        <w:rPr>
          <w:rFonts w:ascii="Arial" w:hAnsi="Arial" w:cs="Arial"/>
          <w:color w:val="000000" w:themeColor="text1"/>
          <w:sz w:val="24"/>
          <w:szCs w:val="24"/>
        </w:rPr>
      </w:pPr>
    </w:p>
    <w:sectPr w:rsidR="006F604E" w:rsidRPr="00F2023C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DFB" w:rsidRDefault="00852DFB" w:rsidP="005F2033">
      <w:pPr>
        <w:spacing w:after="0" w:line="240" w:lineRule="auto"/>
      </w:pPr>
      <w:r>
        <w:separator/>
      </w:r>
    </w:p>
  </w:endnote>
  <w:endnote w:type="continuationSeparator" w:id="0">
    <w:p w:rsidR="00852DFB" w:rsidRDefault="00852DFB" w:rsidP="005F2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DFB" w:rsidRDefault="00852DFB" w:rsidP="005F2033">
      <w:pPr>
        <w:spacing w:after="0" w:line="240" w:lineRule="auto"/>
      </w:pPr>
      <w:r>
        <w:separator/>
      </w:r>
    </w:p>
  </w:footnote>
  <w:footnote w:type="continuationSeparator" w:id="0">
    <w:p w:rsidR="00852DFB" w:rsidRDefault="00852DFB" w:rsidP="005F2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33" w:rsidRDefault="005F2033" w:rsidP="005F2033">
    <w:pPr>
      <w:pStyle w:val="Cabealho"/>
      <w:ind w:hanging="851"/>
    </w:pPr>
    <w:r>
      <w:rPr>
        <w:noProof/>
        <w:lang w:eastAsia="pt-BR"/>
      </w:rPr>
      <w:drawing>
        <wp:inline distT="0" distB="0" distL="0" distR="0" wp14:anchorId="49645835" wp14:editId="2998D394">
          <wp:extent cx="2178313" cy="341194"/>
          <wp:effectExtent l="0" t="0" r="0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a vermelho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261" cy="341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54"/>
    <w:rsid w:val="00043D03"/>
    <w:rsid w:val="0008038E"/>
    <w:rsid w:val="00102309"/>
    <w:rsid w:val="001218D8"/>
    <w:rsid w:val="00135454"/>
    <w:rsid w:val="00140EE9"/>
    <w:rsid w:val="00185A7A"/>
    <w:rsid w:val="001A5F18"/>
    <w:rsid w:val="001B2229"/>
    <w:rsid w:val="002077A7"/>
    <w:rsid w:val="00220CF3"/>
    <w:rsid w:val="00242A9B"/>
    <w:rsid w:val="00277268"/>
    <w:rsid w:val="002C22AF"/>
    <w:rsid w:val="002D1D27"/>
    <w:rsid w:val="002E78C2"/>
    <w:rsid w:val="00313F76"/>
    <w:rsid w:val="00373C11"/>
    <w:rsid w:val="00422FF3"/>
    <w:rsid w:val="004712E2"/>
    <w:rsid w:val="004D4DA9"/>
    <w:rsid w:val="004E5D0B"/>
    <w:rsid w:val="004F731B"/>
    <w:rsid w:val="0051071A"/>
    <w:rsid w:val="00536BE1"/>
    <w:rsid w:val="0055258D"/>
    <w:rsid w:val="00563967"/>
    <w:rsid w:val="005C23CE"/>
    <w:rsid w:val="005F2033"/>
    <w:rsid w:val="006000B2"/>
    <w:rsid w:val="0062395D"/>
    <w:rsid w:val="006501C8"/>
    <w:rsid w:val="00696564"/>
    <w:rsid w:val="006F604E"/>
    <w:rsid w:val="00733F3C"/>
    <w:rsid w:val="007771E4"/>
    <w:rsid w:val="007841BA"/>
    <w:rsid w:val="007B6156"/>
    <w:rsid w:val="00852DFB"/>
    <w:rsid w:val="00866030"/>
    <w:rsid w:val="00886434"/>
    <w:rsid w:val="00887245"/>
    <w:rsid w:val="008D2F85"/>
    <w:rsid w:val="008F2771"/>
    <w:rsid w:val="00935325"/>
    <w:rsid w:val="009874E3"/>
    <w:rsid w:val="009E58E0"/>
    <w:rsid w:val="00A042DF"/>
    <w:rsid w:val="00A07A83"/>
    <w:rsid w:val="00A44741"/>
    <w:rsid w:val="00A61906"/>
    <w:rsid w:val="00AD250D"/>
    <w:rsid w:val="00B476DF"/>
    <w:rsid w:val="00B55831"/>
    <w:rsid w:val="00B63F97"/>
    <w:rsid w:val="00C3185B"/>
    <w:rsid w:val="00C647D9"/>
    <w:rsid w:val="00CB1278"/>
    <w:rsid w:val="00CD3B09"/>
    <w:rsid w:val="00CF2D17"/>
    <w:rsid w:val="00DB31BE"/>
    <w:rsid w:val="00DB5F3D"/>
    <w:rsid w:val="00E006E4"/>
    <w:rsid w:val="00E0451C"/>
    <w:rsid w:val="00E16AE9"/>
    <w:rsid w:val="00E3205B"/>
    <w:rsid w:val="00E4166D"/>
    <w:rsid w:val="00E469A1"/>
    <w:rsid w:val="00E54026"/>
    <w:rsid w:val="00E651C0"/>
    <w:rsid w:val="00E93B17"/>
    <w:rsid w:val="00EA555D"/>
    <w:rsid w:val="00EE150E"/>
    <w:rsid w:val="00F14E92"/>
    <w:rsid w:val="00F2023C"/>
    <w:rsid w:val="00F3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8D2F85"/>
  </w:style>
  <w:style w:type="paragraph" w:styleId="Cabealho">
    <w:name w:val="header"/>
    <w:basedOn w:val="Normal"/>
    <w:link w:val="CabealhoChar"/>
    <w:uiPriority w:val="99"/>
    <w:unhideWhenUsed/>
    <w:rsid w:val="005F20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2033"/>
  </w:style>
  <w:style w:type="paragraph" w:styleId="Rodap">
    <w:name w:val="footer"/>
    <w:basedOn w:val="Normal"/>
    <w:link w:val="RodapChar"/>
    <w:uiPriority w:val="99"/>
    <w:unhideWhenUsed/>
    <w:rsid w:val="005F20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2033"/>
  </w:style>
  <w:style w:type="paragraph" w:styleId="Textodebalo">
    <w:name w:val="Balloon Text"/>
    <w:basedOn w:val="Normal"/>
    <w:link w:val="TextodebaloChar"/>
    <w:uiPriority w:val="99"/>
    <w:semiHidden/>
    <w:unhideWhenUsed/>
    <w:rsid w:val="005F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203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F60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8D2F85"/>
  </w:style>
  <w:style w:type="paragraph" w:styleId="Cabealho">
    <w:name w:val="header"/>
    <w:basedOn w:val="Normal"/>
    <w:link w:val="CabealhoChar"/>
    <w:uiPriority w:val="99"/>
    <w:unhideWhenUsed/>
    <w:rsid w:val="005F20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2033"/>
  </w:style>
  <w:style w:type="paragraph" w:styleId="Rodap">
    <w:name w:val="footer"/>
    <w:basedOn w:val="Normal"/>
    <w:link w:val="RodapChar"/>
    <w:uiPriority w:val="99"/>
    <w:unhideWhenUsed/>
    <w:rsid w:val="005F20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2033"/>
  </w:style>
  <w:style w:type="paragraph" w:styleId="Textodebalo">
    <w:name w:val="Balloon Text"/>
    <w:basedOn w:val="Normal"/>
    <w:link w:val="TextodebaloChar"/>
    <w:uiPriority w:val="99"/>
    <w:semiHidden/>
    <w:unhideWhenUsed/>
    <w:rsid w:val="005F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203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F60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a@linkpres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cardo@linkpress.com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cello@linkpres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458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LINKPRESS</dc:creator>
  <cp:lastModifiedBy>LINKPRESS</cp:lastModifiedBy>
  <cp:revision>4</cp:revision>
  <dcterms:created xsi:type="dcterms:W3CDTF">2014-08-11T12:05:00Z</dcterms:created>
  <dcterms:modified xsi:type="dcterms:W3CDTF">2014-08-11T12:59:00Z</dcterms:modified>
</cp:coreProperties>
</file>